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17E5" w:rsidRPr="000A17E5" w:rsidRDefault="000A17E5" w:rsidP="000A17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17E5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39211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1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7E5">
        <w:rPr>
          <w:rFonts w:ascii="Comic Sans MS" w:eastAsia="Times New Roman" w:hAnsi="Comic Sans MS" w:cs="Times New Roman"/>
          <w:i/>
          <w:iCs/>
          <w:color w:val="000000"/>
          <w:sz w:val="42"/>
          <w:szCs w:val="42"/>
          <w:lang w:eastAsia="ru-RU"/>
        </w:rPr>
        <w:t> </w:t>
      </w:r>
      <w:bookmarkStart w:id="0" w:name="_GoBack"/>
      <w:r w:rsidRPr="000A17E5">
        <w:rPr>
          <w:rFonts w:ascii="Comic Sans MS" w:eastAsia="Times New Roman" w:hAnsi="Comic Sans MS" w:cs="Times New Roman"/>
          <w:i/>
          <w:iCs/>
          <w:color w:val="0000CD"/>
          <w:sz w:val="42"/>
          <w:szCs w:val="42"/>
          <w:lang w:eastAsia="ru-RU"/>
        </w:rPr>
        <w:t>Афанасьева Марина Георгиевна</w:t>
      </w:r>
      <w:bookmarkEnd w:id="0"/>
    </w:p>
    <w:tbl>
      <w:tblPr>
        <w:tblW w:w="150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094"/>
      </w:tblGrid>
      <w:tr w:rsidR="000A17E5" w:rsidRPr="000A17E5" w:rsidTr="000A17E5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15000" w:type="dxa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2091"/>
              <w:gridCol w:w="1711"/>
              <w:gridCol w:w="2137"/>
              <w:gridCol w:w="2570"/>
              <w:gridCol w:w="1123"/>
              <w:gridCol w:w="2589"/>
              <w:gridCol w:w="2779"/>
            </w:tblGrid>
            <w:tr w:rsidR="000A17E5" w:rsidRPr="000A17E5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A17E5" w:rsidRPr="000A17E5" w:rsidRDefault="000A17E5" w:rsidP="000A17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0A17E5">
                    <w:rPr>
                      <w:rFonts w:ascii="Verdana" w:eastAsia="Times New Roman" w:hAnsi="Verdana" w:cs="Times New Roman"/>
                      <w:b/>
                      <w:bCs/>
                      <w:color w:val="0000CD"/>
                      <w:sz w:val="21"/>
                      <w:szCs w:val="21"/>
                      <w:lang w:eastAsia="ru-RU"/>
                    </w:rPr>
                    <w:lastRenderedPageBreak/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A17E5" w:rsidRPr="000A17E5" w:rsidRDefault="000A17E5" w:rsidP="000A17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0A17E5">
                    <w:rPr>
                      <w:rFonts w:ascii="Verdana" w:eastAsia="Times New Roman" w:hAnsi="Verdana" w:cs="Times New Roman"/>
                      <w:b/>
                      <w:bCs/>
                      <w:color w:val="0000CD"/>
                      <w:sz w:val="21"/>
                      <w:szCs w:val="21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A17E5" w:rsidRPr="000A17E5" w:rsidRDefault="000A17E5" w:rsidP="000A17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0A17E5">
                    <w:rPr>
                      <w:rFonts w:ascii="Verdana" w:eastAsia="Times New Roman" w:hAnsi="Verdana" w:cs="Times New Roman"/>
                      <w:b/>
                      <w:bCs/>
                      <w:color w:val="0000CD"/>
                      <w:sz w:val="21"/>
                      <w:szCs w:val="21"/>
                      <w:lang w:eastAsia="ru-RU"/>
                    </w:rPr>
                    <w:t>Стаж педагогической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A17E5" w:rsidRPr="000A17E5" w:rsidRDefault="000A17E5" w:rsidP="000A17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0A17E5">
                    <w:rPr>
                      <w:rFonts w:ascii="Verdana" w:eastAsia="Times New Roman" w:hAnsi="Verdana" w:cs="Times New Roman"/>
                      <w:b/>
                      <w:bCs/>
                      <w:color w:val="0000CD"/>
                      <w:sz w:val="21"/>
                      <w:szCs w:val="21"/>
                      <w:lang w:eastAsia="ru-RU"/>
                    </w:rPr>
                    <w:t>Квалификационная категория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A17E5" w:rsidRPr="000A17E5" w:rsidRDefault="000A17E5" w:rsidP="000A17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0A17E5">
                    <w:rPr>
                      <w:rFonts w:ascii="Verdana" w:eastAsia="Times New Roman" w:hAnsi="Verdana" w:cs="Times New Roman"/>
                      <w:b/>
                      <w:bCs/>
                      <w:color w:val="0000CD"/>
                      <w:sz w:val="21"/>
                      <w:szCs w:val="21"/>
                      <w:lang w:eastAsia="ru-RU"/>
                    </w:rPr>
                    <w:t>Награды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A17E5" w:rsidRPr="000A17E5" w:rsidRDefault="000A17E5" w:rsidP="000A17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0A17E5">
                    <w:rPr>
                      <w:rFonts w:ascii="Verdana" w:eastAsia="Times New Roman" w:hAnsi="Verdana" w:cs="Times New Roman"/>
                      <w:b/>
                      <w:bCs/>
                      <w:color w:val="0000CD"/>
                      <w:sz w:val="21"/>
                      <w:szCs w:val="21"/>
                      <w:lang w:eastAsia="ru-RU"/>
                    </w:rPr>
                    <w:t>Повышение квалификации педагога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A17E5" w:rsidRPr="000A17E5" w:rsidRDefault="000A17E5" w:rsidP="000A17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0A17E5">
                    <w:rPr>
                      <w:rFonts w:ascii="Verdana" w:eastAsia="Times New Roman" w:hAnsi="Verdana" w:cs="Times New Roman"/>
                      <w:b/>
                      <w:bCs/>
                      <w:color w:val="0000CD"/>
                      <w:sz w:val="21"/>
                      <w:szCs w:val="21"/>
                      <w:lang w:eastAsia="ru-RU"/>
                    </w:rPr>
                    <w:t>Повышение профессионального мастерства</w:t>
                  </w:r>
                </w:p>
              </w:tc>
            </w:tr>
            <w:tr w:rsidR="000A17E5" w:rsidRPr="000A17E5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A17E5" w:rsidRPr="000A17E5" w:rsidRDefault="000A17E5" w:rsidP="000A17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0A17E5">
                    <w:rPr>
                      <w:rFonts w:ascii="Verdana" w:eastAsia="Times New Roman" w:hAnsi="Verdana" w:cs="Times New Roman"/>
                      <w:color w:val="0000CD"/>
                      <w:sz w:val="21"/>
                      <w:szCs w:val="21"/>
                      <w:lang w:eastAsia="ru-RU"/>
                    </w:rPr>
                    <w:t>учитель физической культуры (ссылка на видеоматериал)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A17E5" w:rsidRPr="000A17E5" w:rsidRDefault="000A17E5" w:rsidP="000A17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0A17E5">
                    <w:rPr>
                      <w:rFonts w:ascii="Verdana" w:eastAsia="Times New Roman" w:hAnsi="Verdana" w:cs="Times New Roman"/>
                      <w:color w:val="0000CD"/>
                      <w:sz w:val="21"/>
                      <w:szCs w:val="21"/>
                      <w:lang w:eastAsia="ru-RU"/>
                    </w:rPr>
                    <w:t>среднее специальное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A17E5" w:rsidRPr="000A17E5" w:rsidRDefault="000A17E5" w:rsidP="000A17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0A17E5">
                    <w:rPr>
                      <w:rFonts w:ascii="Verdana" w:eastAsia="Times New Roman" w:hAnsi="Verdana" w:cs="Times New Roman"/>
                      <w:color w:val="0000CD"/>
                      <w:sz w:val="21"/>
                      <w:szCs w:val="21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A17E5" w:rsidRPr="000A17E5" w:rsidRDefault="000A17E5" w:rsidP="000A17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0A17E5">
                    <w:rPr>
                      <w:rFonts w:ascii="Verdana" w:eastAsia="Times New Roman" w:hAnsi="Verdana" w:cs="Times New Roman"/>
                      <w:color w:val="0000CD"/>
                      <w:sz w:val="21"/>
                      <w:szCs w:val="21"/>
                      <w:lang w:eastAsia="ru-RU"/>
                    </w:rPr>
                    <w:t>соответствие занимаемой должности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A17E5" w:rsidRPr="000A17E5" w:rsidRDefault="000A17E5" w:rsidP="000A17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0A17E5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A17E5" w:rsidRPr="000A17E5" w:rsidRDefault="000A17E5" w:rsidP="000A17E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0A17E5">
                    <w:rPr>
                      <w:rFonts w:ascii="Verdana" w:eastAsia="Times New Roman" w:hAnsi="Verdana" w:cs="Times New Roman"/>
                      <w:color w:val="0000CD"/>
                      <w:sz w:val="21"/>
                      <w:szCs w:val="21"/>
                      <w:lang w:eastAsia="ru-RU"/>
                    </w:rPr>
                    <w:t>"Профессиональная переподготовка по профилю "Технология", 2015 год;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A17E5" w:rsidRPr="000A17E5" w:rsidRDefault="000A17E5" w:rsidP="000A17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0A17E5">
                    <w:rPr>
                      <w:rFonts w:ascii="Verdana" w:eastAsia="Times New Roman" w:hAnsi="Verdana" w:cs="Times New Roman"/>
                      <w:color w:val="0000CD"/>
                      <w:sz w:val="21"/>
                      <w:szCs w:val="21"/>
                      <w:lang w:eastAsia="ru-RU"/>
                    </w:rPr>
                    <w:t>"Региональные покровские образовательные чтения", 2018 год</w:t>
                  </w:r>
                </w:p>
              </w:tc>
            </w:tr>
          </w:tbl>
          <w:p w:rsidR="000A17E5" w:rsidRPr="000A17E5" w:rsidRDefault="000A17E5" w:rsidP="000A17E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6866E1" w:rsidRDefault="006866E1"/>
    <w:sectPr w:rsidR="006866E1" w:rsidSect="000A17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E5"/>
    <w:rsid w:val="000A17E5"/>
    <w:rsid w:val="0068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6E204-B0CB-450C-82A4-8568E56A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17E5"/>
    <w:rPr>
      <w:i/>
      <w:iCs/>
    </w:rPr>
  </w:style>
  <w:style w:type="character" w:styleId="a5">
    <w:name w:val="Strong"/>
    <w:basedOn w:val="a0"/>
    <w:uiPriority w:val="22"/>
    <w:qFormat/>
    <w:rsid w:val="000A17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2021-10-21T11:07:00Z</dcterms:created>
  <dcterms:modified xsi:type="dcterms:W3CDTF">2021-10-21T11:08:00Z</dcterms:modified>
</cp:coreProperties>
</file>